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E7D39" w14:textId="77777777" w:rsidR="00BB5EB6" w:rsidRPr="00BB5EB6" w:rsidRDefault="00BB5EB6" w:rsidP="00BB5EB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B5EB6">
        <w:rPr>
          <w:rFonts w:ascii="TH SarabunPSK" w:hAnsi="TH SarabunPSK" w:cs="TH SarabunPSK"/>
          <w:b/>
          <w:bCs/>
          <w:sz w:val="36"/>
          <w:szCs w:val="36"/>
          <w:cs/>
        </w:rPr>
        <w:t>แบบสำรวจการนำผลงานวิจัยไปใช้ประโยชน์</w:t>
      </w:r>
    </w:p>
    <w:p w14:paraId="4146E90C" w14:textId="77777777" w:rsidR="00BB5EB6" w:rsidRPr="00AC5B51" w:rsidRDefault="00BB5EB6" w:rsidP="00AA6F1A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C5B51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โครงการ </w:t>
      </w:r>
      <w:r w:rsidRPr="00AC5B51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</w:t>
      </w:r>
      <w:r w:rsidR="00AC5B51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</w:t>
      </w:r>
    </w:p>
    <w:p w14:paraId="58673638" w14:textId="77777777" w:rsidR="00BB5EB6" w:rsidRPr="00AC5B51" w:rsidRDefault="00BB5EB6" w:rsidP="00AA6F1A">
      <w:pPr>
        <w:pStyle w:val="NoSpacing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0A97D96A" w14:textId="77777777" w:rsidR="00BB5EB6" w:rsidRPr="00AC5B51" w:rsidRDefault="00BB5EB6" w:rsidP="00AA6F1A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C5B51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นักวิจัย </w:t>
      </w:r>
      <w:r w:rsidRPr="00AC5B51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......................................................................สังกัด .............................................................</w:t>
      </w:r>
      <w:r w:rsidR="00AC5B51">
        <w:rPr>
          <w:rFonts w:ascii="TH SarabunPSK" w:hAnsi="TH SarabunPSK" w:cs="TH SarabunPSK" w:hint="cs"/>
          <w:b/>
          <w:bCs/>
          <w:sz w:val="32"/>
          <w:szCs w:val="32"/>
          <w:cs/>
        </w:rPr>
        <w:t>.....</w:t>
      </w:r>
    </w:p>
    <w:p w14:paraId="7E7C6D87" w14:textId="77777777" w:rsidR="00BB5EB6" w:rsidRPr="00AC5B51" w:rsidRDefault="00BB5EB6" w:rsidP="00AA6F1A">
      <w:pPr>
        <w:pStyle w:val="NoSpacing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0682D2D3" w14:textId="77777777" w:rsidR="00BB5EB6" w:rsidRPr="00AC5B51" w:rsidRDefault="00BB5EB6" w:rsidP="00AA6F1A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C5B51">
        <w:rPr>
          <w:rFonts w:ascii="TH SarabunPSK" w:hAnsi="TH SarabunPSK" w:cs="TH SarabunPSK" w:hint="cs"/>
          <w:b/>
          <w:bCs/>
          <w:sz w:val="32"/>
          <w:szCs w:val="32"/>
          <w:cs/>
        </w:rPr>
        <w:t>เบอร์โทร...................................................................</w:t>
      </w:r>
      <w:r w:rsidRPr="00AC5B51">
        <w:rPr>
          <w:rFonts w:ascii="TH SarabunPSK" w:hAnsi="TH SarabunPSK" w:cs="TH SarabunPSK"/>
          <w:b/>
          <w:bCs/>
          <w:sz w:val="32"/>
          <w:szCs w:val="32"/>
        </w:rPr>
        <w:t>E-mail……………………………………………………………</w:t>
      </w:r>
    </w:p>
    <w:p w14:paraId="63DEA904" w14:textId="77777777" w:rsidR="00BB5EB6" w:rsidRDefault="00BB5EB6" w:rsidP="00BB5EB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7006D96A" w14:textId="77777777" w:rsidR="001E1D2D" w:rsidRDefault="001E1D2D" w:rsidP="001E1D2D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1E1D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การนำไปใช้ประโยชน์ </w:t>
      </w:r>
    </w:p>
    <w:p w14:paraId="51CFA4FA" w14:textId="77777777" w:rsidR="001E1D2D" w:rsidRPr="001E1D2D" w:rsidRDefault="001E1D2D" w:rsidP="00AA6F1A">
      <w:pPr>
        <w:pStyle w:val="NoSpacing"/>
        <w:numPr>
          <w:ilvl w:val="0"/>
          <w:numId w:val="3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การนำเสนอต่อหน่วยงานที่เกี่ยวข้อง/นำเสนอผลงานผ่านเวทีวิชาการ/ขับเคลื่อนเชิงนโยบาย</w:t>
      </w:r>
      <w:r w:rsidR="00D7350C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="00AA6F1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D735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ขอตำแหน่งวิชาการ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5F8F333" w14:textId="77777777" w:rsidR="00BB5EB6" w:rsidRPr="00AA6F1A" w:rsidRDefault="00BB5EB6" w:rsidP="00AA6F1A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Ind w:w="270" w:type="dxa"/>
        <w:tblLook w:val="04A0" w:firstRow="1" w:lastRow="0" w:firstColumn="1" w:lastColumn="0" w:noHBand="0" w:noVBand="1"/>
      </w:tblPr>
      <w:tblGrid>
        <w:gridCol w:w="985"/>
        <w:gridCol w:w="2790"/>
        <w:gridCol w:w="2250"/>
        <w:gridCol w:w="2965"/>
      </w:tblGrid>
      <w:tr w:rsidR="00926037" w:rsidRPr="00AA6F1A" w14:paraId="7E10754F" w14:textId="77777777" w:rsidTr="00926037">
        <w:tc>
          <w:tcPr>
            <w:tcW w:w="985" w:type="dxa"/>
          </w:tcPr>
          <w:p w14:paraId="5A969FFA" w14:textId="77777777" w:rsidR="00926037" w:rsidRPr="00AA6F1A" w:rsidRDefault="00926037" w:rsidP="00AA6F1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F1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790" w:type="dxa"/>
          </w:tcPr>
          <w:p w14:paraId="5F84195A" w14:textId="77777777" w:rsidR="00926037" w:rsidRPr="00AA6F1A" w:rsidRDefault="001E1D2D" w:rsidP="00AA6F1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F1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250" w:type="dxa"/>
          </w:tcPr>
          <w:p w14:paraId="69CD823C" w14:textId="77777777" w:rsidR="00926037" w:rsidRPr="00AA6F1A" w:rsidRDefault="001E1D2D" w:rsidP="00AA6F1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F1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965" w:type="dxa"/>
          </w:tcPr>
          <w:p w14:paraId="0C0A3142" w14:textId="77777777" w:rsidR="00926037" w:rsidRPr="00AA6F1A" w:rsidRDefault="001E1D2D" w:rsidP="00AA6F1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F1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 และผลกระทบที่เกิดขึ้น</w:t>
            </w:r>
          </w:p>
        </w:tc>
      </w:tr>
      <w:tr w:rsidR="00926037" w:rsidRPr="00010909" w14:paraId="212CD1B3" w14:textId="77777777" w:rsidTr="00926037">
        <w:tc>
          <w:tcPr>
            <w:tcW w:w="985" w:type="dxa"/>
          </w:tcPr>
          <w:p w14:paraId="58714AB7" w14:textId="77777777" w:rsidR="00926037" w:rsidRPr="00010909" w:rsidRDefault="00926037" w:rsidP="00926037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90" w:type="dxa"/>
          </w:tcPr>
          <w:p w14:paraId="0D4C216E" w14:textId="77777777" w:rsidR="00926037" w:rsidRPr="00010909" w:rsidRDefault="00926037" w:rsidP="00926037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CAB2F5C" w14:textId="77777777" w:rsidR="00AC5B51" w:rsidRPr="00010909" w:rsidRDefault="00AC5B51" w:rsidP="00926037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50" w:type="dxa"/>
          </w:tcPr>
          <w:p w14:paraId="0E44B152" w14:textId="77777777" w:rsidR="00926037" w:rsidRPr="00010909" w:rsidRDefault="00926037" w:rsidP="00926037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65" w:type="dxa"/>
          </w:tcPr>
          <w:p w14:paraId="7C53428B" w14:textId="77777777" w:rsidR="00926037" w:rsidRPr="00010909" w:rsidRDefault="00926037" w:rsidP="00926037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  <w:tr w:rsidR="00926037" w:rsidRPr="00010909" w14:paraId="5BC7F0CF" w14:textId="77777777" w:rsidTr="00926037">
        <w:tc>
          <w:tcPr>
            <w:tcW w:w="985" w:type="dxa"/>
          </w:tcPr>
          <w:p w14:paraId="4F75759A" w14:textId="77777777" w:rsidR="00926037" w:rsidRPr="00010909" w:rsidRDefault="00926037" w:rsidP="00926037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90" w:type="dxa"/>
          </w:tcPr>
          <w:p w14:paraId="682D69E9" w14:textId="77777777" w:rsidR="00926037" w:rsidRPr="00010909" w:rsidRDefault="00926037" w:rsidP="00926037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1450F19" w14:textId="77777777" w:rsidR="00AC5B51" w:rsidRPr="00010909" w:rsidRDefault="00AC5B51" w:rsidP="00926037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50" w:type="dxa"/>
          </w:tcPr>
          <w:p w14:paraId="41610ACC" w14:textId="77777777" w:rsidR="00926037" w:rsidRPr="00010909" w:rsidRDefault="00926037" w:rsidP="00926037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65" w:type="dxa"/>
          </w:tcPr>
          <w:p w14:paraId="42E81059" w14:textId="77777777" w:rsidR="00926037" w:rsidRPr="00010909" w:rsidRDefault="00926037" w:rsidP="00926037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  <w:tr w:rsidR="00926037" w:rsidRPr="00010909" w14:paraId="39C2ACB2" w14:textId="77777777" w:rsidTr="00926037">
        <w:tc>
          <w:tcPr>
            <w:tcW w:w="985" w:type="dxa"/>
          </w:tcPr>
          <w:p w14:paraId="206E242C" w14:textId="77777777" w:rsidR="00926037" w:rsidRPr="00010909" w:rsidRDefault="00926037" w:rsidP="00926037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90" w:type="dxa"/>
          </w:tcPr>
          <w:p w14:paraId="3C6E5FD6" w14:textId="77777777" w:rsidR="00926037" w:rsidRPr="00010909" w:rsidRDefault="00926037" w:rsidP="00926037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15F62E4" w14:textId="77777777" w:rsidR="00AC5B51" w:rsidRPr="00010909" w:rsidRDefault="00AC5B51" w:rsidP="00926037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50" w:type="dxa"/>
          </w:tcPr>
          <w:p w14:paraId="7361AFF9" w14:textId="77777777" w:rsidR="00926037" w:rsidRPr="00010909" w:rsidRDefault="00926037" w:rsidP="00926037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65" w:type="dxa"/>
          </w:tcPr>
          <w:p w14:paraId="05A8DA13" w14:textId="77777777" w:rsidR="00926037" w:rsidRPr="00010909" w:rsidRDefault="00926037" w:rsidP="00926037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  <w:tr w:rsidR="00926037" w:rsidRPr="00010909" w14:paraId="4B169B78" w14:textId="77777777" w:rsidTr="00926037">
        <w:tc>
          <w:tcPr>
            <w:tcW w:w="985" w:type="dxa"/>
          </w:tcPr>
          <w:p w14:paraId="7C67FF6D" w14:textId="77777777" w:rsidR="00926037" w:rsidRPr="00010909" w:rsidRDefault="00926037" w:rsidP="00926037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90" w:type="dxa"/>
          </w:tcPr>
          <w:p w14:paraId="3CBF05D7" w14:textId="77777777" w:rsidR="00926037" w:rsidRPr="00010909" w:rsidRDefault="00926037" w:rsidP="00926037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74FCBB8" w14:textId="77777777" w:rsidR="00AC5B51" w:rsidRPr="00010909" w:rsidRDefault="00AC5B51" w:rsidP="00926037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50" w:type="dxa"/>
          </w:tcPr>
          <w:p w14:paraId="1B4717AE" w14:textId="77777777" w:rsidR="00926037" w:rsidRPr="00010909" w:rsidRDefault="00926037" w:rsidP="00926037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65" w:type="dxa"/>
          </w:tcPr>
          <w:p w14:paraId="11642CC7" w14:textId="77777777" w:rsidR="00926037" w:rsidRPr="00010909" w:rsidRDefault="00926037" w:rsidP="00926037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D5727E1" w14:textId="77777777" w:rsidR="00926037" w:rsidRDefault="00926037" w:rsidP="00926037">
      <w:pPr>
        <w:pStyle w:val="NoSpacing"/>
        <w:ind w:left="270"/>
        <w:rPr>
          <w:rFonts w:ascii="TH SarabunPSK" w:hAnsi="TH SarabunPSK" w:cs="TH SarabunPSK"/>
          <w:sz w:val="32"/>
          <w:szCs w:val="32"/>
        </w:rPr>
      </w:pPr>
    </w:p>
    <w:p w14:paraId="53A1C20C" w14:textId="77777777" w:rsidR="001E6387" w:rsidRDefault="001E1D2D" w:rsidP="00AA6F1A">
      <w:pPr>
        <w:pStyle w:val="NoSpacing"/>
        <w:numPr>
          <w:ilvl w:val="0"/>
          <w:numId w:val="3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E1D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งานวิจัยนี้ได้รับการตีพิมพ์ในวารสารหรือไม่ หากมีผลงานตีพิมพ์ โปรดระบุ และแนบไฟล์ประกอบ </w:t>
      </w:r>
    </w:p>
    <w:p w14:paraId="7F9E21FE" w14:textId="77777777" w:rsidR="001E1D2D" w:rsidRPr="001E1D2D" w:rsidRDefault="001E1D2D" w:rsidP="001E1D2D">
      <w:pPr>
        <w:pStyle w:val="NoSpacing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8995" w:type="dxa"/>
        <w:tblInd w:w="270" w:type="dxa"/>
        <w:tblLook w:val="04A0" w:firstRow="1" w:lastRow="0" w:firstColumn="1" w:lastColumn="0" w:noHBand="0" w:noVBand="1"/>
      </w:tblPr>
      <w:tblGrid>
        <w:gridCol w:w="985"/>
        <w:gridCol w:w="2790"/>
        <w:gridCol w:w="2250"/>
        <w:gridCol w:w="2970"/>
      </w:tblGrid>
      <w:tr w:rsidR="00540935" w14:paraId="36848845" w14:textId="77777777" w:rsidTr="00604B37">
        <w:tc>
          <w:tcPr>
            <w:tcW w:w="985" w:type="dxa"/>
          </w:tcPr>
          <w:p w14:paraId="708B1318" w14:textId="77777777" w:rsidR="00540935" w:rsidRPr="00AA6F1A" w:rsidRDefault="00540935" w:rsidP="00AA6F1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F1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790" w:type="dxa"/>
          </w:tcPr>
          <w:p w14:paraId="22686972" w14:textId="77777777" w:rsidR="00540935" w:rsidRPr="00AA6F1A" w:rsidRDefault="00540935" w:rsidP="00AA6F1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F1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ชื่อหัวข้อ</w:t>
            </w:r>
          </w:p>
        </w:tc>
        <w:tc>
          <w:tcPr>
            <w:tcW w:w="2250" w:type="dxa"/>
          </w:tcPr>
          <w:p w14:paraId="1AA1F948" w14:textId="77777777" w:rsidR="00540935" w:rsidRPr="00AA6F1A" w:rsidRDefault="00540935" w:rsidP="00AA6F1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F1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ชื่อวารสาร</w:t>
            </w:r>
          </w:p>
        </w:tc>
        <w:tc>
          <w:tcPr>
            <w:tcW w:w="2970" w:type="dxa"/>
          </w:tcPr>
          <w:p w14:paraId="52E501D7" w14:textId="77777777" w:rsidR="00540935" w:rsidRPr="00AA6F1A" w:rsidRDefault="00540935" w:rsidP="00AA6F1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F1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ปีทีตีพิมพ์</w:t>
            </w:r>
          </w:p>
        </w:tc>
      </w:tr>
      <w:tr w:rsidR="00540935" w:rsidRPr="00010909" w14:paraId="197870E1" w14:textId="77777777" w:rsidTr="00604B37">
        <w:tc>
          <w:tcPr>
            <w:tcW w:w="985" w:type="dxa"/>
          </w:tcPr>
          <w:p w14:paraId="156C9FE0" w14:textId="77777777" w:rsidR="00540935" w:rsidRPr="00010909" w:rsidRDefault="00540935" w:rsidP="003B1F9C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90" w:type="dxa"/>
          </w:tcPr>
          <w:p w14:paraId="033E21EE" w14:textId="77777777" w:rsidR="00540935" w:rsidRPr="00010909" w:rsidRDefault="00540935" w:rsidP="003B1F9C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1A85ADE" w14:textId="77777777" w:rsidR="00540935" w:rsidRPr="00010909" w:rsidRDefault="00540935" w:rsidP="003B1F9C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50" w:type="dxa"/>
          </w:tcPr>
          <w:p w14:paraId="32B29AFE" w14:textId="77777777" w:rsidR="00540935" w:rsidRPr="00010909" w:rsidRDefault="00540935" w:rsidP="003B1F9C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0" w:type="dxa"/>
          </w:tcPr>
          <w:p w14:paraId="08F0D06C" w14:textId="77777777" w:rsidR="00540935" w:rsidRPr="00010909" w:rsidRDefault="00540935" w:rsidP="003B1F9C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  <w:tr w:rsidR="00540935" w:rsidRPr="00010909" w14:paraId="2084C036" w14:textId="77777777" w:rsidTr="00604B37">
        <w:tc>
          <w:tcPr>
            <w:tcW w:w="985" w:type="dxa"/>
          </w:tcPr>
          <w:p w14:paraId="3C8F14F5" w14:textId="77777777" w:rsidR="00540935" w:rsidRPr="00010909" w:rsidRDefault="00540935" w:rsidP="003B1F9C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90" w:type="dxa"/>
          </w:tcPr>
          <w:p w14:paraId="5823D973" w14:textId="77777777" w:rsidR="00540935" w:rsidRPr="00010909" w:rsidRDefault="00540935" w:rsidP="003B1F9C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259FC39" w14:textId="77777777" w:rsidR="00540935" w:rsidRPr="00010909" w:rsidRDefault="00540935" w:rsidP="003B1F9C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50" w:type="dxa"/>
          </w:tcPr>
          <w:p w14:paraId="012E02AF" w14:textId="77777777" w:rsidR="00540935" w:rsidRPr="00010909" w:rsidRDefault="00540935" w:rsidP="003B1F9C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0" w:type="dxa"/>
          </w:tcPr>
          <w:p w14:paraId="5D299D4F" w14:textId="77777777" w:rsidR="00540935" w:rsidRPr="00010909" w:rsidRDefault="00540935" w:rsidP="003B1F9C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  <w:tr w:rsidR="00540935" w:rsidRPr="00010909" w14:paraId="1B901128" w14:textId="77777777" w:rsidTr="00604B37">
        <w:tc>
          <w:tcPr>
            <w:tcW w:w="985" w:type="dxa"/>
          </w:tcPr>
          <w:p w14:paraId="1FCE94C3" w14:textId="77777777" w:rsidR="00540935" w:rsidRDefault="00540935" w:rsidP="003B1F9C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32DB8B5" w14:textId="77777777" w:rsidR="00540935" w:rsidRPr="00010909" w:rsidRDefault="00540935" w:rsidP="003B1F9C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90" w:type="dxa"/>
          </w:tcPr>
          <w:p w14:paraId="1C13D69E" w14:textId="77777777" w:rsidR="00540935" w:rsidRPr="00010909" w:rsidRDefault="00540935" w:rsidP="003B1F9C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50" w:type="dxa"/>
          </w:tcPr>
          <w:p w14:paraId="401D1D3A" w14:textId="77777777" w:rsidR="00540935" w:rsidRPr="00010909" w:rsidRDefault="00540935" w:rsidP="003B1F9C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0" w:type="dxa"/>
          </w:tcPr>
          <w:p w14:paraId="37F70BE5" w14:textId="77777777" w:rsidR="00540935" w:rsidRPr="00010909" w:rsidRDefault="00540935" w:rsidP="003B1F9C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0EEF185" w14:textId="77777777" w:rsidR="001E1D2D" w:rsidRDefault="001E1D2D" w:rsidP="00010909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69B42174" w14:textId="77777777" w:rsidR="005038BC" w:rsidRPr="00604B37" w:rsidRDefault="005038BC" w:rsidP="00604B37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0E589431" w14:textId="31CB88B6" w:rsidR="00D7350C" w:rsidRPr="00F300E9" w:rsidRDefault="001E6387" w:rsidP="003E2798">
      <w:pPr>
        <w:pStyle w:val="NoSpacing"/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AA6F1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 w:rsidRPr="00F300E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735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300E9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โครงการฯ สามา</w:t>
      </w:r>
      <w:r w:rsidR="00F300E9" w:rsidRPr="00F300E9">
        <w:rPr>
          <w:rFonts w:ascii="TH SarabunPSK" w:hAnsi="TH SarabunPSK" w:cs="TH SarabunPSK" w:hint="cs"/>
          <w:b/>
          <w:bCs/>
          <w:sz w:val="32"/>
          <w:szCs w:val="32"/>
          <w:cs/>
        </w:rPr>
        <w:t>รถปรับรูปแบบได้ตามความเหมาะสม</w:t>
      </w:r>
      <w:r w:rsidRPr="00F300E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เพื่อสะดวกในการเขียนหรือแจ้งข้อมูล </w:t>
      </w:r>
      <w:r w:rsidR="00F300E9" w:rsidRPr="00F300E9">
        <w:rPr>
          <w:rFonts w:ascii="TH SarabunPSK" w:hAnsi="TH SarabunPSK" w:cs="TH SarabunPSK" w:hint="cs"/>
          <w:b/>
          <w:bCs/>
          <w:sz w:val="32"/>
          <w:szCs w:val="32"/>
          <w:cs/>
        </w:rPr>
        <w:t>สามารถแนบรูปประกอบได้</w:t>
      </w:r>
    </w:p>
    <w:sectPr w:rsidR="00D7350C" w:rsidRPr="00F300E9" w:rsidSect="003D2802">
      <w:footerReference w:type="even" r:id="rId8"/>
      <w:headerReference w:type="first" r:id="rId9"/>
      <w:footerReference w:type="first" r:id="rId10"/>
      <w:pgSz w:w="11907" w:h="16840" w:code="9"/>
      <w:pgMar w:top="1440" w:right="1197" w:bottom="1440" w:left="1440" w:header="63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90B31" w14:textId="77777777" w:rsidR="007E5C28" w:rsidRDefault="007E5C28" w:rsidP="00140F09">
      <w:pPr>
        <w:spacing w:after="0" w:line="240" w:lineRule="auto"/>
      </w:pPr>
      <w:r>
        <w:separator/>
      </w:r>
    </w:p>
  </w:endnote>
  <w:endnote w:type="continuationSeparator" w:id="0">
    <w:p w14:paraId="22BE8BAF" w14:textId="77777777" w:rsidR="007E5C28" w:rsidRDefault="007E5C28" w:rsidP="0014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1DFB3" w14:textId="77777777" w:rsidR="00901A20" w:rsidRPr="003D2802" w:rsidRDefault="00901A20" w:rsidP="00901A20">
    <w:pPr>
      <w:pStyle w:val="Footer"/>
      <w:pBdr>
        <w:top w:val="triple" w:sz="4" w:space="1" w:color="9966FF"/>
      </w:pBdr>
      <w:ind w:left="-567"/>
      <w:rPr>
        <w:rFonts w:ascii="TH Sarabun New" w:hAnsi="TH Sarabun New" w:cs="TH Sarabun New"/>
        <w:sz w:val="26"/>
        <w:szCs w:val="26"/>
      </w:rPr>
    </w:pPr>
    <w:r w:rsidRPr="003D2802">
      <w:rPr>
        <w:rFonts w:ascii="TH Sarabun New" w:hAnsi="TH Sarabun New" w:cs="Angsana New"/>
        <w:sz w:val="26"/>
        <w:szCs w:val="26"/>
        <w:cs/>
      </w:rPr>
      <w:t xml:space="preserve">แผนงานภาคีวิชาการสารเสพติด </w:t>
    </w:r>
    <w:r w:rsidRPr="003D2802">
      <w:rPr>
        <w:rFonts w:ascii="TH Sarabun New" w:hAnsi="TH Sarabun New" w:cs="TH Sarabun New"/>
        <w:sz w:val="26"/>
        <w:szCs w:val="26"/>
        <w:cs/>
      </w:rPr>
      <w:t>(</w:t>
    </w:r>
    <w:r w:rsidRPr="003D2802">
      <w:rPr>
        <w:rFonts w:ascii="TH Sarabun New" w:hAnsi="TH Sarabun New" w:cs="Angsana New"/>
        <w:sz w:val="26"/>
        <w:szCs w:val="26"/>
        <w:cs/>
      </w:rPr>
      <w:t>ภวส</w:t>
    </w:r>
    <w:r w:rsidRPr="003D2802">
      <w:rPr>
        <w:rFonts w:ascii="TH Sarabun New" w:hAnsi="TH Sarabun New" w:cs="TH Sarabun New"/>
        <w:sz w:val="26"/>
        <w:szCs w:val="26"/>
        <w:cs/>
      </w:rPr>
      <w:t xml:space="preserve">) </w:t>
    </w:r>
    <w:r w:rsidRPr="003D2802">
      <w:rPr>
        <w:rFonts w:ascii="TH Sarabun New" w:hAnsi="TH Sarabun New" w:cs="Angsana New"/>
        <w:sz w:val="26"/>
        <w:szCs w:val="26"/>
        <w:cs/>
      </w:rPr>
      <w:t xml:space="preserve">หน่วยระบาดวิทยา คณะแพทยศาสตร์ มหาวิทยาลัยสงขลานครินทร์ </w:t>
    </w:r>
  </w:p>
  <w:p w14:paraId="5EFF830F" w14:textId="77777777" w:rsidR="00901A20" w:rsidRPr="003D2802" w:rsidRDefault="00901A20" w:rsidP="00901A20">
    <w:pPr>
      <w:pStyle w:val="Footer"/>
      <w:tabs>
        <w:tab w:val="clear" w:pos="4513"/>
      </w:tabs>
      <w:ind w:left="-850"/>
      <w:jc w:val="center"/>
      <w:rPr>
        <w:sz w:val="26"/>
        <w:szCs w:val="26"/>
        <w:cs/>
      </w:rPr>
    </w:pPr>
    <w:r w:rsidRPr="003D2802">
      <w:rPr>
        <w:rFonts w:ascii="TH Sarabun New" w:hAnsi="TH Sarabun New" w:cs="TH Sarabun New" w:hint="cs"/>
        <w:sz w:val="26"/>
        <w:szCs w:val="26"/>
        <w:cs/>
      </w:rPr>
      <w:t xml:space="preserve"> </w:t>
    </w:r>
    <w:r w:rsidRPr="003D2802">
      <w:rPr>
        <w:rFonts w:ascii="TH Sarabun New" w:hAnsi="TH Sarabun New" w:cs="Angsana New"/>
        <w:sz w:val="26"/>
        <w:szCs w:val="26"/>
        <w:cs/>
      </w:rPr>
      <w:t xml:space="preserve">เลขที่ </w:t>
    </w:r>
    <w:r w:rsidRPr="003D2802">
      <w:rPr>
        <w:rFonts w:ascii="TH Sarabun New" w:hAnsi="TH Sarabun New" w:cs="TH Sarabun New"/>
        <w:sz w:val="26"/>
        <w:szCs w:val="26"/>
        <w:cs/>
      </w:rPr>
      <w:t xml:space="preserve">15 </w:t>
    </w:r>
    <w:r w:rsidRPr="003D2802">
      <w:rPr>
        <w:rFonts w:ascii="TH Sarabun New" w:hAnsi="TH Sarabun New" w:cs="Angsana New"/>
        <w:sz w:val="26"/>
        <w:szCs w:val="26"/>
        <w:cs/>
      </w:rPr>
      <w:t xml:space="preserve">ถนนกาญจนวณิชย์ อำเภอหาดใหญ่ จังหวัดสงขลา </w:t>
    </w:r>
    <w:r w:rsidRPr="003D2802">
      <w:rPr>
        <w:rFonts w:ascii="TH Sarabun New" w:hAnsi="TH Sarabun New" w:cs="TH Sarabun New"/>
        <w:sz w:val="26"/>
        <w:szCs w:val="26"/>
        <w:cs/>
      </w:rPr>
      <w:t xml:space="preserve">90110  </w:t>
    </w:r>
    <w:r w:rsidRPr="003D2802">
      <w:rPr>
        <w:rFonts w:ascii="TH Sarabun New" w:hAnsi="TH Sarabun New" w:cs="Angsana New"/>
        <w:sz w:val="26"/>
        <w:szCs w:val="26"/>
        <w:cs/>
      </w:rPr>
      <w:t>โทร</w:t>
    </w:r>
    <w:r w:rsidRPr="003D2802">
      <w:rPr>
        <w:rFonts w:ascii="TH Sarabun New" w:hAnsi="TH Sarabun New" w:cs="TH Sarabun New"/>
        <w:sz w:val="26"/>
        <w:szCs w:val="26"/>
        <w:cs/>
      </w:rPr>
      <w:t>.074</w:t>
    </w:r>
    <w:r w:rsidRPr="003D2802">
      <w:rPr>
        <w:rFonts w:ascii="TH Sarabun New" w:hAnsi="TH Sarabun New" w:cs="TH Sarabun New" w:hint="cs"/>
        <w:sz w:val="26"/>
        <w:szCs w:val="26"/>
        <w:cs/>
      </w:rPr>
      <w:t>-</w:t>
    </w:r>
    <w:r w:rsidRPr="003D2802">
      <w:rPr>
        <w:rFonts w:ascii="TH Sarabun New" w:hAnsi="TH Sarabun New" w:cs="TH Sarabun New"/>
        <w:sz w:val="26"/>
        <w:szCs w:val="26"/>
        <w:cs/>
      </w:rPr>
      <w:t>451165,08-9733</w:t>
    </w:r>
    <w:r w:rsidRPr="003D2802">
      <w:rPr>
        <w:rFonts w:ascii="TH Sarabun New" w:hAnsi="TH Sarabun New" w:cs="TH Sarabun New" w:hint="cs"/>
        <w:sz w:val="26"/>
        <w:szCs w:val="26"/>
        <w:cs/>
      </w:rPr>
      <w:t>-</w:t>
    </w:r>
    <w:r w:rsidRPr="003D2802">
      <w:rPr>
        <w:rFonts w:ascii="TH Sarabun New" w:hAnsi="TH Sarabun New" w:cs="TH Sarabun New"/>
        <w:sz w:val="26"/>
        <w:szCs w:val="26"/>
        <w:cs/>
      </w:rPr>
      <w:t>3219</w:t>
    </w:r>
    <w:r w:rsidRPr="003D2802">
      <w:rPr>
        <w:rFonts w:ascii="TH Sarabun New" w:hAnsi="TH Sarabun New" w:cs="Angsana New" w:hint="cs"/>
        <w:sz w:val="26"/>
        <w:szCs w:val="26"/>
        <w:cs/>
      </w:rPr>
      <w:t xml:space="preserve"> แฟกซ์ </w:t>
    </w:r>
    <w:r w:rsidRPr="003D2802">
      <w:rPr>
        <w:rFonts w:ascii="TH Sarabun New" w:hAnsi="TH Sarabun New" w:cs="TH Sarabun New" w:hint="cs"/>
        <w:sz w:val="26"/>
        <w:szCs w:val="26"/>
        <w:cs/>
      </w:rPr>
      <w:t>074-429754</w:t>
    </w:r>
    <w:r w:rsidRPr="003D2802">
      <w:rPr>
        <w:rFonts w:ascii="TH Sarabun New" w:hAnsi="TH Sarabun New" w:cs="TH Sarabun New"/>
        <w:sz w:val="26"/>
        <w:szCs w:val="26"/>
      </w:rPr>
      <w:t xml:space="preserve"> </w:t>
    </w:r>
    <w:hyperlink r:id="rId1" w:history="1">
      <w:r w:rsidRPr="003D2802">
        <w:rPr>
          <w:rStyle w:val="Hyperlink"/>
          <w:rFonts w:ascii="TH Sarabun New" w:hAnsi="TH Sarabun New" w:cs="TH Sarabun New"/>
          <w:color w:val="auto"/>
          <w:sz w:val="26"/>
          <w:szCs w:val="26"/>
        </w:rPr>
        <w:t>www.tsaan.org</w:t>
      </w:r>
    </w:hyperlink>
    <w:r w:rsidRPr="003D2802">
      <w:rPr>
        <w:sz w:val="26"/>
        <w:szCs w:val="26"/>
      </w:rPr>
      <w:t xml:space="preserve">    </w:t>
    </w:r>
  </w:p>
  <w:p w14:paraId="0B53B6A9" w14:textId="77777777" w:rsidR="00901A20" w:rsidRPr="00901A20" w:rsidRDefault="00901A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C837A" w14:textId="77777777" w:rsidR="001A4309" w:rsidRPr="001E1D2D" w:rsidRDefault="00067307" w:rsidP="001E1D2D">
    <w:pPr>
      <w:pStyle w:val="Footer"/>
      <w:rPr>
        <w:szCs w:val="22"/>
        <w:cs/>
      </w:rPr>
    </w:pPr>
    <w:r w:rsidRPr="001E1D2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91FB0" w14:textId="77777777" w:rsidR="007E5C28" w:rsidRDefault="007E5C28" w:rsidP="00140F09">
      <w:pPr>
        <w:spacing w:after="0" w:line="240" w:lineRule="auto"/>
      </w:pPr>
      <w:r>
        <w:separator/>
      </w:r>
    </w:p>
  </w:footnote>
  <w:footnote w:type="continuationSeparator" w:id="0">
    <w:p w14:paraId="2879EB0D" w14:textId="77777777" w:rsidR="007E5C28" w:rsidRDefault="007E5C28" w:rsidP="00140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7C1AF" w14:textId="59952D8A" w:rsidR="0043442F" w:rsidRDefault="003E2798" w:rsidP="003E2798">
    <w:pPr>
      <w:pStyle w:val="Header"/>
      <w:jc w:val="center"/>
    </w:pPr>
    <w:r>
      <w:rPr>
        <w:noProof/>
      </w:rPr>
      <w:drawing>
        <wp:inline distT="0" distB="0" distL="0" distR="0" wp14:anchorId="4B00F73A" wp14:editId="4E5F1C3F">
          <wp:extent cx="1233650" cy="617220"/>
          <wp:effectExtent l="0" t="0" r="5080" b="0"/>
          <wp:docPr id="6000663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066325" name="Picture 6000663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3707" cy="622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61284"/>
    <w:multiLevelType w:val="hybridMultilevel"/>
    <w:tmpl w:val="A9A81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F2040"/>
    <w:multiLevelType w:val="hybridMultilevel"/>
    <w:tmpl w:val="DB4EC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B5477"/>
    <w:multiLevelType w:val="hybridMultilevel"/>
    <w:tmpl w:val="24C27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02BD7"/>
    <w:multiLevelType w:val="hybridMultilevel"/>
    <w:tmpl w:val="C8E6C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783007">
    <w:abstractNumId w:val="1"/>
  </w:num>
  <w:num w:numId="2" w16cid:durableId="1122335383">
    <w:abstractNumId w:val="2"/>
  </w:num>
  <w:num w:numId="3" w16cid:durableId="791284215">
    <w:abstractNumId w:val="0"/>
  </w:num>
  <w:num w:numId="4" w16cid:durableId="20607864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F09"/>
    <w:rsid w:val="00010909"/>
    <w:rsid w:val="00067307"/>
    <w:rsid w:val="00103452"/>
    <w:rsid w:val="00134F95"/>
    <w:rsid w:val="0013619C"/>
    <w:rsid w:val="00140F09"/>
    <w:rsid w:val="001446D3"/>
    <w:rsid w:val="00190A9A"/>
    <w:rsid w:val="001A4309"/>
    <w:rsid w:val="001E1D2D"/>
    <w:rsid w:val="001E6387"/>
    <w:rsid w:val="001F680C"/>
    <w:rsid w:val="002F7FD0"/>
    <w:rsid w:val="003136EF"/>
    <w:rsid w:val="00377698"/>
    <w:rsid w:val="003C4BE8"/>
    <w:rsid w:val="003D2802"/>
    <w:rsid w:val="003E2798"/>
    <w:rsid w:val="0043442F"/>
    <w:rsid w:val="004372AD"/>
    <w:rsid w:val="004764C2"/>
    <w:rsid w:val="00481B4C"/>
    <w:rsid w:val="0050120B"/>
    <w:rsid w:val="005038BC"/>
    <w:rsid w:val="00540935"/>
    <w:rsid w:val="005B0850"/>
    <w:rsid w:val="00604B37"/>
    <w:rsid w:val="00665CEC"/>
    <w:rsid w:val="006F0BC2"/>
    <w:rsid w:val="00730272"/>
    <w:rsid w:val="0074199F"/>
    <w:rsid w:val="00766DF7"/>
    <w:rsid w:val="007E5C28"/>
    <w:rsid w:val="007F0A38"/>
    <w:rsid w:val="007F5A79"/>
    <w:rsid w:val="00881A24"/>
    <w:rsid w:val="008E0426"/>
    <w:rsid w:val="00901A20"/>
    <w:rsid w:val="00926037"/>
    <w:rsid w:val="009451D2"/>
    <w:rsid w:val="00947B2B"/>
    <w:rsid w:val="00A46DB2"/>
    <w:rsid w:val="00A50C88"/>
    <w:rsid w:val="00A72337"/>
    <w:rsid w:val="00A8372B"/>
    <w:rsid w:val="00AA6F1A"/>
    <w:rsid w:val="00AC5B51"/>
    <w:rsid w:val="00B91DF1"/>
    <w:rsid w:val="00BB5EB6"/>
    <w:rsid w:val="00BD4B3C"/>
    <w:rsid w:val="00C50B04"/>
    <w:rsid w:val="00CD707E"/>
    <w:rsid w:val="00D22D55"/>
    <w:rsid w:val="00D7350C"/>
    <w:rsid w:val="00DB2E22"/>
    <w:rsid w:val="00EA207D"/>
    <w:rsid w:val="00EC6D46"/>
    <w:rsid w:val="00EE2121"/>
    <w:rsid w:val="00F07ECF"/>
    <w:rsid w:val="00F24036"/>
    <w:rsid w:val="00F3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E2051F"/>
  <w15:docId w15:val="{9BDD8479-F01E-4ADE-B705-6DAFCA018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A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0F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F09"/>
  </w:style>
  <w:style w:type="paragraph" w:styleId="Footer">
    <w:name w:val="footer"/>
    <w:basedOn w:val="Normal"/>
    <w:link w:val="FooterChar"/>
    <w:uiPriority w:val="99"/>
    <w:unhideWhenUsed/>
    <w:rsid w:val="00140F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F09"/>
  </w:style>
  <w:style w:type="paragraph" w:styleId="BalloonText">
    <w:name w:val="Balloon Text"/>
    <w:basedOn w:val="Normal"/>
    <w:link w:val="BalloonTextChar"/>
    <w:uiPriority w:val="99"/>
    <w:semiHidden/>
    <w:unhideWhenUsed/>
    <w:rsid w:val="00140F0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F09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06730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01A2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01A20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59"/>
    <w:rsid w:val="00926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saa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A9914-B36B-4703-A8AA-C960F047C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Taksaya Sanphet (ทักษญา สรรเพ็ชญ์)</cp:lastModifiedBy>
  <cp:revision>5</cp:revision>
  <cp:lastPrinted>2016-09-18T08:06:00Z</cp:lastPrinted>
  <dcterms:created xsi:type="dcterms:W3CDTF">2018-07-13T04:27:00Z</dcterms:created>
  <dcterms:modified xsi:type="dcterms:W3CDTF">2026-05-29T03:07:00Z</dcterms:modified>
</cp:coreProperties>
</file>