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1" w:type="dxa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061"/>
      </w:tblGrid>
      <w:tr w:rsidR="003901D3" w:rsidRPr="00237068" w:rsidTr="003901D3">
        <w:trPr>
          <w:trHeight w:val="537"/>
          <w:jc w:val="center"/>
        </w:trPr>
        <w:tc>
          <w:tcPr>
            <w:tcW w:w="10061" w:type="dxa"/>
            <w:shd w:val="clear" w:color="auto" w:fill="F7CAAC" w:themeFill="accent2" w:themeFillTint="66"/>
          </w:tcPr>
          <w:p w:rsidR="003901D3" w:rsidRPr="00751E4A" w:rsidRDefault="003901D3" w:rsidP="00366A7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ใบสั่งซื้อ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จ้าง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เช่า</w:t>
            </w:r>
          </w:p>
        </w:tc>
      </w:tr>
    </w:tbl>
    <w:p w:rsidR="003901D3" w:rsidRPr="00EE16E6" w:rsidRDefault="003901D3" w:rsidP="003901D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E16E6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ชื่อสินค้า</w:t>
      </w:r>
      <w:r w:rsidRPr="00EE16E6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EE16E6">
        <w:rPr>
          <w:rFonts w:ascii="TH SarabunPSK" w:hAnsi="TH SarabunPSK" w:cs="TH SarabunPSK" w:hint="cs"/>
          <w:b/>
          <w:bCs/>
          <w:sz w:val="36"/>
          <w:szCs w:val="36"/>
          <w:cs/>
        </w:rPr>
        <w:t>บริการ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 w:rsidRPr="00061771">
        <w:rPr>
          <w:rFonts w:ascii="TH SarabunPSK" w:hAnsi="TH SarabunPSK" w:cs="TH SarabunPSK" w:hint="cs"/>
          <w:color w:val="0000CC"/>
          <w:sz w:val="36"/>
          <w:szCs w:val="36"/>
          <w:u w:val="single"/>
          <w:cs/>
        </w:rPr>
        <w:t>ซื้อโน้ตบุ๊</w:t>
      </w:r>
      <w:r w:rsidRPr="00061771">
        <w:rPr>
          <w:rFonts w:ascii="TH SarabunPSK" w:hAnsi="TH SarabunPSK" w:cs="TH SarabunPSK"/>
          <w:color w:val="0000CC"/>
          <w:sz w:val="36"/>
          <w:szCs w:val="36"/>
          <w:u w:val="single"/>
          <w:cs/>
        </w:rPr>
        <w:t>ก</w:t>
      </w:r>
      <w:r w:rsidRPr="00061771">
        <w:rPr>
          <w:rFonts w:ascii="TH SarabunPSK" w:hAnsi="TH SarabunPSK" w:cs="TH SarabunPSK" w:hint="cs"/>
          <w:color w:val="0000CC"/>
          <w:sz w:val="36"/>
          <w:szCs w:val="36"/>
          <w:u w:val="single"/>
          <w:cs/>
        </w:rPr>
        <w:t xml:space="preserve">จำนวน </w:t>
      </w:r>
      <w:r w:rsidRPr="00061771">
        <w:rPr>
          <w:rFonts w:ascii="TH SarabunPSK" w:hAnsi="TH SarabunPSK" w:cs="TH SarabunPSK"/>
          <w:color w:val="0000CC"/>
          <w:sz w:val="36"/>
          <w:szCs w:val="36"/>
          <w:u w:val="single"/>
        </w:rPr>
        <w:t xml:space="preserve">5 </w:t>
      </w:r>
      <w:r w:rsidRPr="00061771">
        <w:rPr>
          <w:rFonts w:ascii="TH SarabunPSK" w:hAnsi="TH SarabunPSK" w:cs="TH SarabunPSK" w:hint="cs"/>
          <w:color w:val="0000CC"/>
          <w:sz w:val="36"/>
          <w:szCs w:val="36"/>
          <w:u w:val="single"/>
          <w:cs/>
        </w:rPr>
        <w:t>เครื่อง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467"/>
        <w:gridCol w:w="1906"/>
        <w:gridCol w:w="1770"/>
        <w:gridCol w:w="1641"/>
      </w:tblGrid>
      <w:tr w:rsidR="003901D3" w:rsidRPr="00935D39" w:rsidTr="00366A7F">
        <w:trPr>
          <w:trHeight w:val="340"/>
          <w:jc w:val="center"/>
        </w:trPr>
        <w:tc>
          <w:tcPr>
            <w:tcW w:w="4743" w:type="dxa"/>
            <w:gridSpan w:val="2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ใบสั่งจ้างเลขที่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4006700001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317" w:type="dxa"/>
            <w:gridSpan w:val="3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35D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5D39">
              <w:rPr>
                <w:rFonts w:ascii="TH SarabunPSK" w:hAnsi="TH SarabunPSK" w:cs="TH SarabunPSK"/>
                <w:color w:val="0000CC"/>
                <w:sz w:val="32"/>
                <w:szCs w:val="32"/>
              </w:rPr>
              <w:t>15</w:t>
            </w:r>
            <w:r w:rsidRPr="00935D39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 xml:space="preserve"> ตุลาคม </w:t>
            </w:r>
            <w:r w:rsidRPr="00935D39">
              <w:rPr>
                <w:rFonts w:ascii="TH SarabunPSK" w:hAnsi="TH SarabunPSK" w:cs="TH SarabunPSK"/>
                <w:color w:val="0000CC"/>
                <w:sz w:val="32"/>
                <w:szCs w:val="32"/>
              </w:rPr>
              <w:t>2567</w:t>
            </w:r>
          </w:p>
        </w:tc>
      </w:tr>
      <w:tr w:rsidR="003901D3" w:rsidRPr="00935D39" w:rsidTr="00366A7F">
        <w:trPr>
          <w:trHeight w:val="1144"/>
          <w:jc w:val="center"/>
        </w:trPr>
        <w:tc>
          <w:tcPr>
            <w:tcW w:w="4743" w:type="dxa"/>
            <w:gridSpan w:val="2"/>
          </w:tcPr>
          <w:p w:rsidR="003901D3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ผู้รับจ้าง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บริษัท สร้างเสริมสุขภาพ จำกัด</w:t>
            </w:r>
          </w:p>
          <w:p w:rsidR="003901D3" w:rsidRDefault="003901D3" w:rsidP="00366A7F">
            <w:pPr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  <w:r w:rsidRPr="00935D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เลขที่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99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ถนนพระราม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9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 แขวงปทุมวัน </w:t>
            </w:r>
          </w:p>
          <w:p w:rsidR="003901D3" w:rsidRPr="00935D39" w:rsidRDefault="003901D3" w:rsidP="00366A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เขตปทุมวัน กรุงเทพมหานคร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10330</w:t>
            </w:r>
          </w:p>
        </w:tc>
        <w:tc>
          <w:tcPr>
            <w:tcW w:w="5317" w:type="dxa"/>
            <w:gridSpan w:val="3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 </w:t>
            </w:r>
            <w:r w:rsidRPr="00935D39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สำน</w:t>
            </w:r>
            <w:r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ักงานกองทุนสนับสนุนการสร้างเสริมสุขภาพ</w:t>
            </w:r>
          </w:p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  <w:r w:rsidRPr="00935D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99/8 </w:t>
            </w: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 xml:space="preserve">อาคารศูนย์เรียนรู้สุขภาวะ ซอยงามดูพลี แขวงสาทร เขตสาทร </w:t>
            </w:r>
            <w:r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10120</w:t>
            </w:r>
          </w:p>
        </w:tc>
      </w:tr>
      <w:tr w:rsidR="003901D3" w:rsidRPr="00935D39" w:rsidTr="00366A7F">
        <w:trPr>
          <w:trHeight w:val="386"/>
          <w:jc w:val="center"/>
        </w:trPr>
        <w:tc>
          <w:tcPr>
            <w:tcW w:w="4743" w:type="dxa"/>
            <w:gridSpan w:val="2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02-222-2222</w:t>
            </w:r>
          </w:p>
        </w:tc>
        <w:tc>
          <w:tcPr>
            <w:tcW w:w="5317" w:type="dxa"/>
            <w:gridSpan w:val="3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 </w:t>
            </w:r>
            <w:r w:rsidRPr="00935D39">
              <w:rPr>
                <w:rFonts w:ascii="TH SarabunPSK" w:hAnsi="TH SarabunPSK" w:cs="TH SarabunPSK"/>
                <w:color w:val="0000CC"/>
                <w:sz w:val="32"/>
                <w:szCs w:val="32"/>
              </w:rPr>
              <w:t>02-343-1500</w:t>
            </w:r>
          </w:p>
        </w:tc>
      </w:tr>
      <w:tr w:rsidR="003901D3" w:rsidRPr="00935D39" w:rsidTr="00366A7F">
        <w:trPr>
          <w:trHeight w:val="407"/>
          <w:jc w:val="center"/>
        </w:trPr>
        <w:tc>
          <w:tcPr>
            <w:tcW w:w="4743" w:type="dxa"/>
            <w:gridSpan w:val="2"/>
          </w:tcPr>
          <w:p w:rsidR="003901D3" w:rsidRPr="00935D39" w:rsidRDefault="003901D3" w:rsidP="00366A7F">
            <w:pPr>
              <w:jc w:val="thaiDistribute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เลขประจำตัวผู้เสียภาษี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01234567890</w:t>
            </w:r>
          </w:p>
        </w:tc>
        <w:tc>
          <w:tcPr>
            <w:tcW w:w="5317" w:type="dxa"/>
            <w:gridSpan w:val="3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เลขประจำตัวผู้เสียภาษี </w:t>
            </w:r>
            <w:r w:rsidRPr="00935D3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01234567890</w:t>
            </w:r>
          </w:p>
        </w:tc>
      </w:tr>
      <w:tr w:rsidR="003901D3" w:rsidRPr="00935D39" w:rsidTr="00366A7F">
        <w:trPr>
          <w:trHeight w:val="407"/>
          <w:jc w:val="center"/>
        </w:trPr>
        <w:tc>
          <w:tcPr>
            <w:tcW w:w="4743" w:type="dxa"/>
            <w:gridSpan w:val="2"/>
          </w:tcPr>
          <w:p w:rsidR="003901D3" w:rsidRPr="00CC033C" w:rsidRDefault="003901D3" w:rsidP="00366A7F">
            <w:pPr>
              <w:jc w:val="thaiDistribute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6EBD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แม่ตั๊ก</w:t>
            </w:r>
          </w:p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C033C">
              <w:rPr>
                <w:rFonts w:ascii="TH SarabunPSK" w:hAnsi="TH SarabunPSK" w:cs="TH SarabunPSK"/>
                <w:color w:val="0000CC"/>
                <w:sz w:val="32"/>
                <w:szCs w:val="32"/>
              </w:rPr>
              <w:t>084-15111220</w:t>
            </w:r>
          </w:p>
        </w:tc>
        <w:tc>
          <w:tcPr>
            <w:tcW w:w="5317" w:type="dxa"/>
            <w:gridSpan w:val="3"/>
          </w:tcPr>
          <w:p w:rsidR="003901D3" w:rsidRPr="00CC033C" w:rsidRDefault="003901D3" w:rsidP="00366A7F">
            <w:pPr>
              <w:jc w:val="thaiDistribute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C033C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เสก</w:t>
            </w:r>
          </w:p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โทร. </w:t>
            </w:r>
            <w:r w:rsidRPr="00CC033C">
              <w:rPr>
                <w:rFonts w:ascii="TH SarabunPSK" w:hAnsi="TH SarabunPSK" w:cs="TH SarabunPSK"/>
                <w:color w:val="0000CC"/>
                <w:sz w:val="32"/>
                <w:szCs w:val="32"/>
              </w:rPr>
              <w:t>087-6655456</w:t>
            </w:r>
          </w:p>
        </w:tc>
      </w:tr>
      <w:tr w:rsidR="003901D3" w:rsidRPr="00935D39" w:rsidTr="00366A7F">
        <w:trPr>
          <w:trHeight w:val="707"/>
          <w:jc w:val="center"/>
        </w:trPr>
        <w:tc>
          <w:tcPr>
            <w:tcW w:w="10060" w:type="dxa"/>
            <w:gridSpan w:val="5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ตามที่ผู้ขาย</w:t>
            </w:r>
            <w:r w:rsidRPr="00935D3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ผู้รับจ้าง</w:t>
            </w:r>
            <w:r w:rsidRPr="00935D3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ผู้ให้เช่าได้เสนอราคาไว้ต่อ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(ชื่อหน่วยงาน)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ซึ่งได้รับราคาและตกลงซื้อ</w:t>
            </w:r>
            <w:r w:rsidRPr="00935D3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Pr="00935D3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เช่า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ตามขอบเขตงานและใบเสนอราคาที่แนบท้าย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873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โดยมีรายละเอียดการส่งมอบงานดังนี้ </w:t>
            </w:r>
          </w:p>
        </w:tc>
      </w:tr>
      <w:tr w:rsidR="003901D3" w:rsidRPr="00935D39" w:rsidTr="00366A7F">
        <w:trPr>
          <w:trHeight w:val="715"/>
          <w:jc w:val="center"/>
        </w:trPr>
        <w:tc>
          <w:tcPr>
            <w:tcW w:w="1276" w:type="dxa"/>
            <w:vAlign w:val="center"/>
          </w:tcPr>
          <w:p w:rsidR="003901D3" w:rsidRPr="00935D39" w:rsidRDefault="003901D3" w:rsidP="00366A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5373" w:type="dxa"/>
            <w:gridSpan w:val="2"/>
            <w:vAlign w:val="center"/>
          </w:tcPr>
          <w:p w:rsidR="003901D3" w:rsidRPr="00935D39" w:rsidRDefault="003901D3" w:rsidP="0036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70" w:type="dxa"/>
            <w:vAlign w:val="center"/>
          </w:tcPr>
          <w:p w:rsidR="003901D3" w:rsidRPr="00935D39" w:rsidRDefault="003901D3" w:rsidP="0036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กำหนดส่งมอบ</w:t>
            </w:r>
          </w:p>
        </w:tc>
        <w:tc>
          <w:tcPr>
            <w:tcW w:w="1641" w:type="dxa"/>
            <w:vAlign w:val="center"/>
          </w:tcPr>
          <w:p w:rsidR="003901D3" w:rsidRPr="00935D39" w:rsidRDefault="003901D3" w:rsidP="0036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  <w:p w:rsidR="003901D3" w:rsidRPr="00935D39" w:rsidRDefault="003901D3" w:rsidP="0036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</w:tr>
      <w:tr w:rsidR="003901D3" w:rsidRPr="00935D39" w:rsidTr="00366A7F">
        <w:trPr>
          <w:trHeight w:val="353"/>
          <w:jc w:val="center"/>
        </w:trPr>
        <w:tc>
          <w:tcPr>
            <w:tcW w:w="1276" w:type="dxa"/>
          </w:tcPr>
          <w:p w:rsidR="003901D3" w:rsidRPr="00295629" w:rsidRDefault="003901D3" w:rsidP="00366A7F">
            <w:pPr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>1</w:t>
            </w:r>
          </w:p>
        </w:tc>
        <w:tc>
          <w:tcPr>
            <w:tcW w:w="5373" w:type="dxa"/>
            <w:gridSpan w:val="2"/>
          </w:tcPr>
          <w:p w:rsidR="003901D3" w:rsidRPr="00295629" w:rsidRDefault="003901D3" w:rsidP="00366A7F">
            <w:pPr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 xml:space="preserve">โน้ตบุ๊ก </w:t>
            </w:r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Lenovo L13 Yoga</w:t>
            </w:r>
          </w:p>
          <w:p w:rsidR="003901D3" w:rsidRPr="00295629" w:rsidRDefault="003901D3" w:rsidP="00366A7F">
            <w:pPr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500 G</w:t>
            </w:r>
            <w:r w:rsidRPr="00295629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 xml:space="preserve"> </w:t>
            </w:r>
            <w:proofErr w:type="spellStart"/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intel</w:t>
            </w:r>
            <w:proofErr w:type="spellEnd"/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 </w:t>
            </w:r>
            <w:proofErr w:type="spellStart"/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iRISX</w:t>
            </w:r>
            <w:proofErr w:type="spellEnd"/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 </w:t>
            </w:r>
            <w:r w:rsidRPr="00295629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สีดำ</w:t>
            </w:r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 </w:t>
            </w:r>
            <w:r w:rsidRPr="00295629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พร้อมกระเป๋า</w:t>
            </w:r>
            <w:r w:rsidRPr="00295629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 xml:space="preserve"> </w:t>
            </w: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5 </w:t>
            </w:r>
            <w:r w:rsidRPr="00295629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770" w:type="dxa"/>
          </w:tcPr>
          <w:p w:rsidR="003901D3" w:rsidRPr="00295629" w:rsidRDefault="003901D3" w:rsidP="00366A7F">
            <w:pPr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31 </w:t>
            </w:r>
            <w:r w:rsidRPr="00295629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 xml:space="preserve">ตุลาคม </w:t>
            </w: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>2567</w:t>
            </w:r>
          </w:p>
          <w:p w:rsidR="003901D3" w:rsidRPr="00295629" w:rsidRDefault="003901D3" w:rsidP="00366A7F">
            <w:pPr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</w:p>
        </w:tc>
        <w:tc>
          <w:tcPr>
            <w:tcW w:w="1641" w:type="dxa"/>
          </w:tcPr>
          <w:p w:rsidR="003901D3" w:rsidRPr="00295629" w:rsidRDefault="003901D3" w:rsidP="00366A7F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>321,000.00</w:t>
            </w:r>
          </w:p>
        </w:tc>
      </w:tr>
      <w:tr w:rsidR="003901D3" w:rsidRPr="00935D39" w:rsidTr="00366A7F">
        <w:trPr>
          <w:trHeight w:val="353"/>
          <w:jc w:val="center"/>
        </w:trPr>
        <w:tc>
          <w:tcPr>
            <w:tcW w:w="1276" w:type="dxa"/>
          </w:tcPr>
          <w:p w:rsidR="003901D3" w:rsidRPr="00295629" w:rsidRDefault="003901D3" w:rsidP="00366A7F">
            <w:pPr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>2</w:t>
            </w:r>
          </w:p>
        </w:tc>
        <w:tc>
          <w:tcPr>
            <w:tcW w:w="5373" w:type="dxa"/>
            <w:gridSpan w:val="2"/>
          </w:tcPr>
          <w:p w:rsidR="003901D3" w:rsidRPr="00295629" w:rsidRDefault="003901D3" w:rsidP="00366A7F">
            <w:pPr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295629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ชุดโต๊ะวางคอมพิวเตอร์ ขนาด ก</w:t>
            </w:r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x</w:t>
            </w:r>
            <w:r w:rsidRPr="00295629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ย</w:t>
            </w:r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x</w:t>
            </w:r>
            <w:r w:rsidRPr="00295629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 xml:space="preserve">ส </w:t>
            </w:r>
            <w:r w:rsidRPr="00295629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120x60x40 </w:t>
            </w:r>
            <w:r w:rsidRPr="00295629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พร้อมเก้าอี้</w:t>
            </w:r>
            <w:r w:rsidRPr="00295629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 xml:space="preserve"> </w:t>
            </w: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5 </w:t>
            </w:r>
            <w:r w:rsidRPr="00295629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ชุด</w:t>
            </w:r>
          </w:p>
        </w:tc>
        <w:tc>
          <w:tcPr>
            <w:tcW w:w="1770" w:type="dxa"/>
          </w:tcPr>
          <w:p w:rsidR="003901D3" w:rsidRPr="00295629" w:rsidRDefault="003901D3" w:rsidP="00366A7F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31 </w:t>
            </w:r>
            <w:r w:rsidRPr="00295629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 xml:space="preserve">มกราคม </w:t>
            </w: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>2568</w:t>
            </w:r>
          </w:p>
        </w:tc>
        <w:tc>
          <w:tcPr>
            <w:tcW w:w="1641" w:type="dxa"/>
          </w:tcPr>
          <w:p w:rsidR="003901D3" w:rsidRPr="00295629" w:rsidRDefault="003901D3" w:rsidP="00366A7F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>107,000.00</w:t>
            </w:r>
          </w:p>
        </w:tc>
      </w:tr>
      <w:tr w:rsidR="003901D3" w:rsidRPr="00644CB6" w:rsidTr="00366A7F">
        <w:trPr>
          <w:trHeight w:val="307"/>
          <w:jc w:val="center"/>
        </w:trPr>
        <w:tc>
          <w:tcPr>
            <w:tcW w:w="6649" w:type="dxa"/>
            <w:gridSpan w:val="3"/>
            <w:vMerge w:val="restart"/>
          </w:tcPr>
          <w:p w:rsidR="003901D3" w:rsidRPr="00295629" w:rsidRDefault="003901D3" w:rsidP="0036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95629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สี่แสนสองหมื่นแปดพันบาทถ้วน</w:t>
            </w:r>
            <w:r w:rsidRPr="0029562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70" w:type="dxa"/>
          </w:tcPr>
          <w:p w:rsidR="003901D3" w:rsidRPr="00295629" w:rsidRDefault="003901D3" w:rsidP="00366A7F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641" w:type="dxa"/>
          </w:tcPr>
          <w:p w:rsidR="003901D3" w:rsidRPr="00295629" w:rsidRDefault="003901D3" w:rsidP="00366A7F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295629">
              <w:rPr>
                <w:rFonts w:ascii="TH SarabunPSK" w:hAnsi="TH SarabunPSK" w:cs="TH SarabunPSK"/>
                <w:color w:val="0000CC"/>
                <w:sz w:val="32"/>
                <w:szCs w:val="32"/>
              </w:rPr>
              <w:t>428,000.00</w:t>
            </w:r>
          </w:p>
        </w:tc>
      </w:tr>
      <w:tr w:rsidR="003901D3" w:rsidRPr="00644CB6" w:rsidTr="00366A7F">
        <w:trPr>
          <w:trHeight w:val="428"/>
          <w:jc w:val="center"/>
        </w:trPr>
        <w:tc>
          <w:tcPr>
            <w:tcW w:w="6649" w:type="dxa"/>
            <w:gridSpan w:val="3"/>
            <w:vMerge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0" w:type="dxa"/>
          </w:tcPr>
          <w:p w:rsidR="003901D3" w:rsidRPr="00295629" w:rsidRDefault="003901D3" w:rsidP="00366A7F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 w:rsidRPr="003B21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ราคาก่อน </w:t>
            </w:r>
            <w:r w:rsidRPr="003B21DB">
              <w:rPr>
                <w:rFonts w:ascii="TH SarabunPSK" w:hAnsi="TH SarabunPSK" w:cs="TH SarabunPSK"/>
                <w:sz w:val="32"/>
                <w:szCs w:val="32"/>
              </w:rPr>
              <w:t>VAT</w:t>
            </w:r>
          </w:p>
        </w:tc>
        <w:tc>
          <w:tcPr>
            <w:tcW w:w="1641" w:type="dxa"/>
          </w:tcPr>
          <w:p w:rsidR="003901D3" w:rsidRPr="00307628" w:rsidRDefault="003901D3" w:rsidP="00366A7F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CC"/>
                <w:sz w:val="32"/>
                <w:szCs w:val="32"/>
              </w:rPr>
              <w:t>400,000.00</w:t>
            </w:r>
          </w:p>
        </w:tc>
      </w:tr>
      <w:tr w:rsidR="003901D3" w:rsidRPr="00935D39" w:rsidTr="00366A7F">
        <w:trPr>
          <w:trHeight w:val="361"/>
          <w:jc w:val="center"/>
        </w:trPr>
        <w:tc>
          <w:tcPr>
            <w:tcW w:w="6649" w:type="dxa"/>
            <w:gridSpan w:val="3"/>
            <w:vMerge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0" w:type="dxa"/>
          </w:tcPr>
          <w:p w:rsidR="003901D3" w:rsidRPr="00935D39" w:rsidRDefault="003901D3" w:rsidP="00366A7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VAT</w:t>
            </w:r>
          </w:p>
        </w:tc>
        <w:tc>
          <w:tcPr>
            <w:tcW w:w="1641" w:type="dxa"/>
          </w:tcPr>
          <w:p w:rsidR="003901D3" w:rsidRPr="00307628" w:rsidRDefault="003901D3" w:rsidP="00366A7F">
            <w:pPr>
              <w:jc w:val="right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CC"/>
                <w:sz w:val="32"/>
                <w:szCs w:val="32"/>
              </w:rPr>
              <w:t>28,000.00</w:t>
            </w:r>
          </w:p>
        </w:tc>
      </w:tr>
      <w:tr w:rsidR="003901D3" w:rsidRPr="00935D39" w:rsidTr="00366A7F">
        <w:trPr>
          <w:trHeight w:val="361"/>
          <w:jc w:val="center"/>
        </w:trPr>
        <w:tc>
          <w:tcPr>
            <w:tcW w:w="10060" w:type="dxa"/>
            <w:gridSpan w:val="5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การซื้อ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เช่า อยู่ภายใต้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ดังต่อไปนี้</w:t>
            </w:r>
          </w:p>
          <w:p w:rsidR="003901D3" w:rsidRPr="00C94390" w:rsidRDefault="003901D3" w:rsidP="00366A7F">
            <w:pPr>
              <w:jc w:val="thaiDistribute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ระยะเวลาดำเนินงานตั้งแต่วันที่ </w:t>
            </w:r>
            <w:r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 xml:space="preserve">ตุลาคม </w:t>
            </w:r>
            <w:r w:rsidRPr="004255A9">
              <w:rPr>
                <w:rFonts w:ascii="TH SarabunPSK" w:hAnsi="TH SarabunPSK" w:cs="TH SarabunPSK"/>
                <w:color w:val="0000CC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CC"/>
                <w:sz w:val="32"/>
                <w:szCs w:val="32"/>
              </w:rPr>
              <w:t>8</w:t>
            </w:r>
            <w:r w:rsidRPr="004255A9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390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color w:val="0000CC"/>
                <w:sz w:val="32"/>
                <w:szCs w:val="32"/>
              </w:rPr>
              <w:t>2569</w:t>
            </w:r>
          </w:p>
          <w:p w:rsidR="003901D3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สถานที่ส่งมอบ </w:t>
            </w:r>
            <w:r w:rsidRPr="00935D39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สำน</w:t>
            </w:r>
            <w:r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ักงานกองทุนสนับสนุนการสร้างเสริมสุขภาพ</w:t>
            </w:r>
          </w:p>
          <w:p w:rsidR="003901D3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การรับประกันชำรุดบกพร่อง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390">
              <w:rPr>
                <w:rFonts w:ascii="TH SarabunPSK" w:hAnsi="TH SarabunPSK" w:cs="TH SarabunPSK" w:hint="cs"/>
                <w:color w:val="0000CC"/>
                <w:sz w:val="32"/>
                <w:szCs w:val="32"/>
                <w:cs/>
              </w:rPr>
              <w:t>ไม่มี</w:t>
            </w:r>
          </w:p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E0B8D">
              <w:rPr>
                <w:rFonts w:ascii="TH SarabunPSK" w:hAnsi="TH SarabunPSK" w:cs="TH SarabunPSK"/>
                <w:sz w:val="32"/>
                <w:szCs w:val="32"/>
                <w:cs/>
              </w:rPr>
              <w:t>สงวน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สิทธิ์ค่าปรับกรณีส่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งมอบเกินกําหนด</w:t>
            </w:r>
            <w:r w:rsidRPr="009E0B8D">
              <w:rPr>
                <w:rFonts w:ascii="TH SarabunPSK" w:hAnsi="TH SarabunPSK" w:cs="TH SarabunPSK"/>
                <w:sz w:val="32"/>
                <w:szCs w:val="32"/>
                <w:cs/>
              </w:rPr>
              <w:t>โดยคิดค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าปรับเปนรายวันในอัตรารอยละ 0.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E0B8D">
              <w:rPr>
                <w:rFonts w:ascii="TH SarabunPSK" w:hAnsi="TH SarabunPSK" w:cs="TH SarabunPSK"/>
                <w:sz w:val="32"/>
                <w:szCs w:val="32"/>
                <w:cs/>
              </w:rPr>
              <w:t>0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มูลค่า</w:t>
            </w:r>
            <w:r w:rsidRPr="00271E36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ใบสั่งซื้อ/จ้าง/เช่า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901D3" w:rsidRPr="00935D39" w:rsidTr="00366A7F">
        <w:trPr>
          <w:trHeight w:val="1514"/>
          <w:jc w:val="center"/>
        </w:trPr>
        <w:tc>
          <w:tcPr>
            <w:tcW w:w="4743" w:type="dxa"/>
            <w:gridSpan w:val="2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01D3" w:rsidRPr="00935D39" w:rsidRDefault="003901D3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901D3" w:rsidRPr="00C22601" w:rsidRDefault="003901D3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22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307628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นายเสริม สุขภาพ</w:t>
            </w:r>
            <w:r w:rsidRPr="00C22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3901D3" w:rsidRPr="00935D39" w:rsidRDefault="003901D3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5D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ผู้ขาย</w:t>
            </w:r>
            <w:r w:rsidRPr="00935D39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935D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ผู้รับจ้าง</w:t>
            </w:r>
            <w:r w:rsidRPr="00935D39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935D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ผู้ให้เช่า</w:t>
            </w:r>
          </w:p>
          <w:p w:rsidR="003901D3" w:rsidRPr="00935D39" w:rsidRDefault="003901D3" w:rsidP="0036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935D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7628">
              <w:rPr>
                <w:rFonts w:ascii="TH SarabunPSK" w:hAnsi="TH SarabunPSK" w:cs="TH SarabunPSK"/>
                <w:color w:val="0000CC"/>
                <w:sz w:val="32"/>
                <w:szCs w:val="32"/>
              </w:rPr>
              <w:t xml:space="preserve">15 </w:t>
            </w:r>
            <w:r w:rsidRPr="00307628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color w:val="0000CC"/>
                <w:sz w:val="32"/>
                <w:szCs w:val="32"/>
              </w:rPr>
              <w:t>2568</w:t>
            </w:r>
          </w:p>
        </w:tc>
        <w:tc>
          <w:tcPr>
            <w:tcW w:w="5317" w:type="dxa"/>
            <w:gridSpan w:val="3"/>
          </w:tcPr>
          <w:p w:rsidR="003901D3" w:rsidRPr="00935D39" w:rsidRDefault="003901D3" w:rsidP="00366A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01D3" w:rsidRPr="00935D39" w:rsidRDefault="003901D3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 w:rsidRPr="00935D3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3901D3" w:rsidRPr="00C22601" w:rsidRDefault="003901D3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22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307628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</w:rPr>
              <w:t>นายเสกศิลป์ สมรูป</w:t>
            </w:r>
            <w:r w:rsidRPr="00C22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3901D3" w:rsidRPr="00935D39" w:rsidRDefault="003901D3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5D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ผู้สั่งซื้อ</w:t>
            </w:r>
            <w:r w:rsidRPr="00935D39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935D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ผู้สั่งจ้าง</w:t>
            </w:r>
            <w:r w:rsidRPr="00935D39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935D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ผู้เช่า</w:t>
            </w:r>
          </w:p>
          <w:p w:rsidR="003901D3" w:rsidRPr="00935D39" w:rsidRDefault="003901D3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5D3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 xml:space="preserve">15 </w:t>
            </w: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>ตุลาคม</w:t>
            </w:r>
            <w:r w:rsidRPr="0024515F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</w:rPr>
              <w:t xml:space="preserve"> </w:t>
            </w:r>
            <w:r w:rsidRPr="0024515F">
              <w:rPr>
                <w:rFonts w:ascii="TH SarabunPSK" w:eastAsia="Times New Roman" w:hAnsi="TH SarabunPSK" w:cs="TH SarabunPSK"/>
                <w:color w:val="0000CC"/>
                <w:sz w:val="32"/>
                <w:szCs w:val="32"/>
              </w:rPr>
              <w:t>2568</w:t>
            </w:r>
          </w:p>
        </w:tc>
      </w:tr>
    </w:tbl>
    <w:p w:rsidR="003901D3" w:rsidRDefault="003901D3" w:rsidP="003901D3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</w:p>
    <w:p w:rsidR="003901D3" w:rsidRPr="00762FD8" w:rsidRDefault="003901D3" w:rsidP="003901D3">
      <w:pPr>
        <w:spacing w:after="0"/>
        <w:rPr>
          <w:rFonts w:ascii="TH SarabunPSK" w:hAnsi="TH SarabunPSK" w:cs="TH SarabunPSK"/>
          <w:sz w:val="32"/>
          <w:szCs w:val="32"/>
        </w:rPr>
      </w:pPr>
      <w:r w:rsidRPr="00762FD8">
        <w:rPr>
          <w:rFonts w:ascii="TH SarabunPSK" w:hAnsi="TH SarabunPSK" w:cs="TH SarabunPSK" w:hint="cs"/>
          <w:sz w:val="32"/>
          <w:szCs w:val="32"/>
          <w:cs/>
        </w:rPr>
        <w:t>เฉพาะกรณีงานจ้าง</w:t>
      </w:r>
    </w:p>
    <w:p w:rsidR="003901D3" w:rsidRPr="001C2794" w:rsidRDefault="003901D3" w:rsidP="003901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1C279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มู</w:t>
      </w:r>
      <w:r w:rsidRPr="001C2794">
        <w:rPr>
          <w:rFonts w:ascii="TH SarabunPSK" w:hAnsi="TH SarabunPSK" w:cs="TH SarabunPSK"/>
          <w:sz w:val="32"/>
          <w:szCs w:val="32"/>
          <w:cs/>
        </w:rPr>
        <w:t>ลค่าไม่เกิน 200,000 บาท ให้ติดอากรแสตมป์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1,000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บาท ก่อนภาษีมูลค่าเพิ่ม)</w:t>
      </w:r>
      <w:r w:rsidRPr="00F547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2794">
        <w:rPr>
          <w:rFonts w:ascii="TH SarabunPSK" w:hAnsi="TH SarabunPSK" w:cs="TH SarabunPSK"/>
          <w:sz w:val="32"/>
          <w:szCs w:val="32"/>
          <w:cs/>
        </w:rPr>
        <w:t>พร้อมขีดคร่อมและลงนามในอากรแสตมป์ให้เรียบร้อย</w:t>
      </w:r>
    </w:p>
    <w:p w:rsidR="004621B9" w:rsidRPr="003901D3" w:rsidRDefault="003901D3" w:rsidP="003901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C2794">
        <w:rPr>
          <w:rFonts w:ascii="TH SarabunPSK" w:hAnsi="TH SarabunPSK" w:cs="TH SarabunPSK"/>
          <w:sz w:val="32"/>
          <w:szCs w:val="32"/>
          <w:cs/>
        </w:rPr>
        <w:t>มูลค่าตั้งแต่ 200</w:t>
      </w:r>
      <w:r w:rsidRPr="001C2794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  <w:r>
        <w:rPr>
          <w:rFonts w:ascii="TH SarabunPSK" w:hAnsi="TH SarabunPSK" w:cs="TH SarabunPSK" w:hint="cs"/>
          <w:sz w:val="32"/>
          <w:szCs w:val="32"/>
          <w:cs/>
        </w:rPr>
        <w:t>ขึ้นไป</w:t>
      </w:r>
      <w:r>
        <w:rPr>
          <w:rFonts w:ascii="TH SarabunPSK" w:hAnsi="TH SarabunPSK" w:cs="TH SarabunPSK"/>
          <w:sz w:val="32"/>
          <w:szCs w:val="32"/>
          <w:cs/>
        </w:rPr>
        <w:t xml:space="preserve"> ใ</w:t>
      </w:r>
      <w:r>
        <w:rPr>
          <w:rFonts w:ascii="TH SarabunPSK" w:hAnsi="TH SarabunPSK" w:cs="TH SarabunPSK" w:hint="cs"/>
          <w:sz w:val="32"/>
          <w:szCs w:val="32"/>
          <w:cs/>
        </w:rPr>
        <w:t>ห้ตี</w:t>
      </w:r>
      <w:r w:rsidRPr="001C2794">
        <w:rPr>
          <w:rFonts w:ascii="TH SarabunPSK" w:hAnsi="TH SarabunPSK" w:cs="TH SarabunPSK"/>
          <w:sz w:val="32"/>
          <w:szCs w:val="32"/>
          <w:cs/>
        </w:rPr>
        <w:t>ตราสา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Pr="001C2794">
        <w:rPr>
          <w:rFonts w:ascii="TH SarabunPSK" w:hAnsi="TH SarabunPSK" w:cs="TH SarabunPSK"/>
          <w:sz w:val="32"/>
          <w:szCs w:val="32"/>
          <w:cs/>
        </w:rPr>
        <w:t>ให้แล้วเสร็จภายใน 15 วัน นับถัดจากวันที่ลงนาม</w:t>
      </w:r>
      <w:bookmarkStart w:id="0" w:name="_GoBack"/>
      <w:bookmarkEnd w:id="0"/>
    </w:p>
    <w:sectPr w:rsidR="004621B9" w:rsidRPr="003901D3" w:rsidSect="003901D3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D3"/>
    <w:rsid w:val="003901D3"/>
    <w:rsid w:val="0046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809B9-BE7F-4C29-A59F-EDC80E9B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Kittikun Madapong</cp:lastModifiedBy>
  <cp:revision>1</cp:revision>
  <dcterms:created xsi:type="dcterms:W3CDTF">2025-09-16T04:27:00Z</dcterms:created>
  <dcterms:modified xsi:type="dcterms:W3CDTF">2025-09-16T04:28:00Z</dcterms:modified>
</cp:coreProperties>
</file>